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9350"/>
      </w:tblGrid>
      <w:tr w:rsidR="00F015CC" w:rsidTr="00701FA5">
        <w:trPr>
          <w:trHeight w:val="645"/>
        </w:trPr>
        <w:tc>
          <w:tcPr>
            <w:tcW w:w="9576" w:type="dxa"/>
            <w:tcBorders>
              <w:bottom w:val="nil"/>
            </w:tcBorders>
          </w:tcPr>
          <w:p w:rsidR="00F015CC" w:rsidRPr="00701FA5" w:rsidRDefault="00F015CC" w:rsidP="00701FA5">
            <w:pPr>
              <w:spacing w:before="120" w:after="120"/>
              <w:rPr>
                <w:b/>
              </w:rPr>
            </w:pPr>
            <w:r>
              <w:rPr>
                <w:b/>
              </w:rPr>
              <w:t>TRINITY RIVER RESTORATION PROGRAM</w:t>
            </w:r>
            <w:r>
              <w:rPr>
                <w:b/>
              </w:rPr>
              <w:br/>
              <w:t>CHANNEL REHABILITATION MONITORING PROPOSAL SUMMARY</w:t>
            </w:r>
          </w:p>
        </w:tc>
      </w:tr>
      <w:tr w:rsidR="00701FA5" w:rsidTr="00701FA5">
        <w:trPr>
          <w:trHeight w:val="645"/>
        </w:trPr>
        <w:tc>
          <w:tcPr>
            <w:tcW w:w="9576" w:type="dxa"/>
            <w:tcBorders>
              <w:bottom w:val="nil"/>
            </w:tcBorders>
          </w:tcPr>
          <w:p w:rsidR="00701FA5" w:rsidRDefault="00701FA5" w:rsidP="00701FA5">
            <w:pPr>
              <w:spacing w:before="120" w:after="120"/>
            </w:pPr>
            <w:r w:rsidRPr="00701FA5">
              <w:rPr>
                <w:b/>
              </w:rPr>
              <w:t>Monitoring Proposal Title:</w:t>
            </w:r>
          </w:p>
        </w:tc>
      </w:tr>
      <w:tr w:rsidR="00701FA5" w:rsidTr="00F015CC">
        <w:trPr>
          <w:trHeight w:val="645"/>
        </w:trPr>
        <w:tc>
          <w:tcPr>
            <w:tcW w:w="9576" w:type="dxa"/>
            <w:tcBorders>
              <w:top w:val="nil"/>
              <w:bottom w:val="single" w:sz="4" w:space="0" w:color="auto"/>
            </w:tcBorders>
          </w:tcPr>
          <w:p w:rsidR="00701FA5" w:rsidRPr="00701FA5" w:rsidRDefault="00BB6163" w:rsidP="00BB6163">
            <w:pPr>
              <w:spacing w:before="120" w:after="120"/>
              <w:rPr>
                <w:b/>
              </w:rPr>
            </w:pPr>
            <w:r>
              <w:t>Assessment of side-</w:t>
            </w:r>
            <w:r w:rsidR="0059317E">
              <w:t>channel design param</w:t>
            </w:r>
            <w:r>
              <w:t xml:space="preserve">eters and </w:t>
            </w:r>
            <w:r w:rsidR="00AC2C7F">
              <w:t xml:space="preserve">their influence on </w:t>
            </w:r>
            <w:r>
              <w:t>resulting performance.</w:t>
            </w:r>
          </w:p>
        </w:tc>
      </w:tr>
      <w:tr w:rsidR="00F015CC" w:rsidTr="00F015CC">
        <w:trPr>
          <w:trHeight w:val="645"/>
        </w:trPr>
        <w:tc>
          <w:tcPr>
            <w:tcW w:w="9576" w:type="dxa"/>
            <w:tcBorders>
              <w:top w:val="single" w:sz="4" w:space="0" w:color="auto"/>
              <w:bottom w:val="nil"/>
            </w:tcBorders>
          </w:tcPr>
          <w:p w:rsidR="00F015CC" w:rsidRPr="00F015CC" w:rsidRDefault="00F015CC" w:rsidP="00701FA5">
            <w:pPr>
              <w:spacing w:before="120" w:after="120"/>
              <w:rPr>
                <w:b/>
              </w:rPr>
            </w:pPr>
            <w:r>
              <w:rPr>
                <w:b/>
              </w:rPr>
              <w:t>Proposal Submitted by:</w:t>
            </w:r>
          </w:p>
        </w:tc>
      </w:tr>
      <w:tr w:rsidR="00F015CC" w:rsidTr="00701FA5">
        <w:trPr>
          <w:trHeight w:val="645"/>
        </w:trPr>
        <w:tc>
          <w:tcPr>
            <w:tcW w:w="9576" w:type="dxa"/>
            <w:tcBorders>
              <w:top w:val="nil"/>
              <w:bottom w:val="single" w:sz="4" w:space="0" w:color="auto"/>
            </w:tcBorders>
          </w:tcPr>
          <w:p w:rsidR="00F015CC" w:rsidRDefault="008F0FA1" w:rsidP="009530AF">
            <w:pPr>
              <w:spacing w:before="120" w:after="120"/>
            </w:pPr>
            <w:r>
              <w:t xml:space="preserve">Hoopa Valley Tribe </w:t>
            </w:r>
            <w:r w:rsidR="009530AF">
              <w:t>and Yurok Tribe design teams</w:t>
            </w:r>
            <w:bookmarkStart w:id="0" w:name="_GoBack"/>
            <w:bookmarkEnd w:id="0"/>
          </w:p>
        </w:tc>
      </w:tr>
      <w:tr w:rsidR="00701FA5" w:rsidTr="00701FA5">
        <w:tc>
          <w:tcPr>
            <w:tcW w:w="9576" w:type="dxa"/>
            <w:tcBorders>
              <w:bottom w:val="nil"/>
            </w:tcBorders>
          </w:tcPr>
          <w:p w:rsidR="00701FA5" w:rsidRDefault="00701FA5" w:rsidP="00701FA5">
            <w:pPr>
              <w:spacing w:before="120" w:after="120"/>
              <w:rPr>
                <w:b/>
              </w:rPr>
            </w:pPr>
            <w:r w:rsidRPr="00701FA5">
              <w:rPr>
                <w:b/>
              </w:rPr>
              <w:t>Restoration Goal:</w:t>
            </w:r>
          </w:p>
          <w:p w:rsidR="00701FA5" w:rsidRPr="00701FA5" w:rsidRDefault="00701FA5" w:rsidP="00F015CC">
            <w:pPr>
              <w:spacing w:before="120" w:after="120"/>
              <w:rPr>
                <w:b/>
              </w:rPr>
            </w:pPr>
            <w:r>
              <w:rPr>
                <w:i/>
              </w:rPr>
              <w:t xml:space="preserve">Briefly state goal of Channel Rehabilitation Project </w:t>
            </w:r>
            <w:r w:rsidR="00F015CC">
              <w:rPr>
                <w:i/>
              </w:rPr>
              <w:t>e</w:t>
            </w:r>
            <w:r>
              <w:rPr>
                <w:i/>
              </w:rPr>
              <w:t>lement</w:t>
            </w:r>
            <w:r w:rsidR="00F015CC">
              <w:rPr>
                <w:i/>
              </w:rPr>
              <w:t>(s)</w:t>
            </w:r>
            <w:r>
              <w:rPr>
                <w:i/>
              </w:rPr>
              <w:t xml:space="preserve"> that is</w:t>
            </w:r>
            <w:r w:rsidR="00F015CC">
              <w:rPr>
                <w:i/>
              </w:rPr>
              <w:t>(are)</w:t>
            </w:r>
            <w:r>
              <w:rPr>
                <w:i/>
              </w:rPr>
              <w:t xml:space="preserve"> to be </w:t>
            </w:r>
            <w:r w:rsidR="00F015CC">
              <w:rPr>
                <w:i/>
              </w:rPr>
              <w:t>m</w:t>
            </w:r>
            <w:r>
              <w:rPr>
                <w:i/>
              </w:rPr>
              <w:t>onitored</w:t>
            </w:r>
          </w:p>
        </w:tc>
      </w:tr>
      <w:tr w:rsidR="00701FA5" w:rsidTr="00701FA5">
        <w:tc>
          <w:tcPr>
            <w:tcW w:w="9576" w:type="dxa"/>
            <w:tcBorders>
              <w:top w:val="nil"/>
              <w:bottom w:val="single" w:sz="4" w:space="0" w:color="auto"/>
            </w:tcBorders>
          </w:tcPr>
          <w:p w:rsidR="00701FA5" w:rsidRDefault="00B1433B" w:rsidP="00136C21">
            <w:pPr>
              <w:spacing w:before="120" w:after="120"/>
            </w:pPr>
            <w:r>
              <w:t xml:space="preserve">The goal of </w:t>
            </w:r>
            <w:r w:rsidR="00BB6163">
              <w:t>constructed side-</w:t>
            </w:r>
            <w:r w:rsidR="0059317E">
              <w:t xml:space="preserve">channels is to create </w:t>
            </w:r>
            <w:r w:rsidR="00BB6163">
              <w:t>large scale and immediate improvements in aquatic</w:t>
            </w:r>
            <w:r w:rsidR="0059317E">
              <w:t xml:space="preserve"> habitat </w:t>
            </w:r>
            <w:r w:rsidR="00BB6163">
              <w:t>quantity and quality</w:t>
            </w:r>
            <w:r w:rsidR="0059317E">
              <w:t xml:space="preserve"> for </w:t>
            </w:r>
            <w:r w:rsidR="009B18B1">
              <w:t xml:space="preserve">fry and juvenile salmonid </w:t>
            </w:r>
            <w:r w:rsidR="0059317E">
              <w:t xml:space="preserve">rearing </w:t>
            </w:r>
            <w:r w:rsidR="00BB6163">
              <w:t xml:space="preserve">during all </w:t>
            </w:r>
            <w:proofErr w:type="spellStart"/>
            <w:r w:rsidR="00BB6163">
              <w:t>baseflows</w:t>
            </w:r>
            <w:proofErr w:type="spellEnd"/>
            <w:r w:rsidR="0059317E">
              <w:t>.</w:t>
            </w:r>
            <w:r w:rsidR="00BB6163">
              <w:t xml:space="preserve"> </w:t>
            </w:r>
            <w:r w:rsidR="00136C21">
              <w:t xml:space="preserve"> Longevity of these features</w:t>
            </w:r>
            <w:r w:rsidR="00105108">
              <w:t xml:space="preserve">, and their ability to assist in maintaining long-term river health (a TRRP Fundamental Objective) is at question.  </w:t>
            </w:r>
            <w:r w:rsidR="00136C21">
              <w:t>As observed since</w:t>
            </w:r>
            <w:r w:rsidR="00136C21" w:rsidRPr="00432BCE">
              <w:t xml:space="preserve"> the </w:t>
            </w:r>
            <w:r w:rsidR="00136C21">
              <w:t>mid-1990s, many low flow side-</w:t>
            </w:r>
            <w:r w:rsidR="00136C21" w:rsidRPr="00432BCE">
              <w:t>channel entran</w:t>
            </w:r>
            <w:r w:rsidR="00136C21">
              <w:t>ces are filling with sediment</w:t>
            </w:r>
            <w:r w:rsidR="00105108">
              <w:t>,</w:t>
            </w:r>
            <w:r w:rsidR="00136C21">
              <w:t xml:space="preserve"> w</w:t>
            </w:r>
            <w:r w:rsidR="00136C21" w:rsidRPr="00432BCE">
              <w:t>hile st</w:t>
            </w:r>
            <w:r w:rsidR="00136C21">
              <w:t>ill functioning at higher flow</w:t>
            </w:r>
            <w:r w:rsidR="00136C21" w:rsidRPr="00432BCE">
              <w:t>s</w:t>
            </w:r>
            <w:r w:rsidR="00136C21">
              <w:t>. The performance and cost-effectiveness of low flow side channels could be improved (longevity) by r</w:t>
            </w:r>
            <w:r w:rsidR="00136C21" w:rsidRPr="00432BCE">
              <w:t>evis</w:t>
            </w:r>
            <w:r w:rsidR="00136C21">
              <w:t xml:space="preserve">ing </w:t>
            </w:r>
            <w:r w:rsidR="00136C21" w:rsidRPr="00432BCE">
              <w:t xml:space="preserve">design guidelines </w:t>
            </w:r>
            <w:r w:rsidR="00136C21">
              <w:t>in accordance with findings of this effort</w:t>
            </w:r>
            <w:r w:rsidR="00136C21" w:rsidRPr="00432BCE">
              <w:t>.</w:t>
            </w:r>
          </w:p>
        </w:tc>
      </w:tr>
      <w:tr w:rsidR="00701FA5" w:rsidTr="00701FA5">
        <w:tc>
          <w:tcPr>
            <w:tcW w:w="9576" w:type="dxa"/>
            <w:tcBorders>
              <w:bottom w:val="nil"/>
            </w:tcBorders>
          </w:tcPr>
          <w:p w:rsidR="00701FA5" w:rsidRDefault="00701FA5" w:rsidP="00701FA5">
            <w:pPr>
              <w:spacing w:before="120" w:after="120"/>
              <w:rPr>
                <w:b/>
              </w:rPr>
            </w:pPr>
            <w:r>
              <w:rPr>
                <w:b/>
              </w:rPr>
              <w:t>Monitoring Question:</w:t>
            </w:r>
          </w:p>
          <w:p w:rsidR="00701FA5" w:rsidRPr="00701FA5" w:rsidRDefault="00701FA5" w:rsidP="00701FA5">
            <w:pPr>
              <w:spacing w:before="120" w:after="120"/>
              <w:rPr>
                <w:i/>
              </w:rPr>
            </w:pPr>
            <w:r>
              <w:rPr>
                <w:i/>
              </w:rPr>
              <w:t>Explicitly state monitoring objective into testable question or hypothesis</w:t>
            </w:r>
          </w:p>
        </w:tc>
      </w:tr>
      <w:tr w:rsidR="00701FA5" w:rsidTr="00701FA5">
        <w:tc>
          <w:tcPr>
            <w:tcW w:w="9576" w:type="dxa"/>
            <w:tcBorders>
              <w:top w:val="nil"/>
              <w:bottom w:val="single" w:sz="4" w:space="0" w:color="auto"/>
            </w:tcBorders>
          </w:tcPr>
          <w:p w:rsidR="00BB6163" w:rsidRDefault="00651716" w:rsidP="00701FA5">
            <w:pPr>
              <w:spacing w:before="120" w:after="120"/>
            </w:pPr>
            <w:r>
              <w:t xml:space="preserve">Hypothesis 1: </w:t>
            </w:r>
            <w:r w:rsidR="00BB6163">
              <w:t>The underlying channel type of the Trinity River under the ROD flow and sediment regime does not support long-term multiple channel morphology (CDG 2011, Shea 2013). However, the likelihood of longer-term persistence of multiple channels can be increased based on using side channel entrance design criteria summarized in the CDG, and to focus on those reaches that may be more prone to self-maintenance (</w:t>
            </w:r>
            <w:hyperlink r:id="rId5" w:history="1">
              <w:r w:rsidR="00BB6163" w:rsidRPr="009D5F30">
                <w:rPr>
                  <w:rStyle w:val="Hyperlink"/>
                </w:rPr>
                <w:t>http://odp.trrp.net/Data/Documents/Details.aspx?document=1906</w:t>
              </w:r>
            </w:hyperlink>
            <w:r w:rsidR="00BB6163">
              <w:t xml:space="preserve"> ).</w:t>
            </w:r>
          </w:p>
          <w:p w:rsidR="00701FA5" w:rsidRDefault="00BB6163" w:rsidP="00701FA5">
            <w:pPr>
              <w:spacing w:before="120" w:after="120"/>
            </w:pPr>
            <w:r>
              <w:t>Hypothesis 2: Constructed side-</w:t>
            </w:r>
            <w:r w:rsidR="00425CB0">
              <w:t xml:space="preserve">channels with entrance conditions designed </w:t>
            </w:r>
            <w:r w:rsidR="009C16BA">
              <w:t xml:space="preserve">following </w:t>
            </w:r>
            <w:r w:rsidR="00425CB0">
              <w:t xml:space="preserve">Channel Design Guide </w:t>
            </w:r>
            <w:r w:rsidR="009C16BA">
              <w:t xml:space="preserve">(CDG) </w:t>
            </w:r>
            <w:r w:rsidR="00425CB0">
              <w:t xml:space="preserve">criteria </w:t>
            </w:r>
            <w:r>
              <w:t>have greater longevity compared to side-</w:t>
            </w:r>
            <w:r w:rsidR="009B18B1">
              <w:t xml:space="preserve">channels constructed </w:t>
            </w:r>
            <w:r w:rsidR="009C16BA">
              <w:t>without</w:t>
            </w:r>
            <w:r w:rsidR="009B18B1">
              <w:t xml:space="preserve"> applying these criteria</w:t>
            </w:r>
            <w:r w:rsidR="00425CB0">
              <w:t>.</w:t>
            </w:r>
          </w:p>
          <w:p w:rsidR="00651716" w:rsidRDefault="00BB6163" w:rsidP="00701FA5">
            <w:pPr>
              <w:spacing w:before="120" w:after="120"/>
            </w:pPr>
            <w:r>
              <w:t>Hypothesis 3</w:t>
            </w:r>
            <w:r w:rsidR="00651716">
              <w:t xml:space="preserve">: </w:t>
            </w:r>
            <w:r w:rsidR="00425CB0">
              <w:t>Side</w:t>
            </w:r>
            <w:r>
              <w:t>-</w:t>
            </w:r>
            <w:r w:rsidR="00425CB0">
              <w:t xml:space="preserve">channels designed </w:t>
            </w:r>
            <w:r>
              <w:t>where the entrances (upper 1/3 of side-channel) can transport coarse sediment and located on the downstream outside portion of meander bend will be more likely for self-maintenance</w:t>
            </w:r>
            <w:r w:rsidR="00425CB0">
              <w:t xml:space="preserve"> over the long term.</w:t>
            </w:r>
            <w:r w:rsidR="00651716">
              <w:t xml:space="preserve"> </w:t>
            </w:r>
          </w:p>
          <w:p w:rsidR="00701FA5" w:rsidRDefault="00BB6163" w:rsidP="00BB6163">
            <w:pPr>
              <w:spacing w:before="120" w:after="120"/>
            </w:pPr>
            <w:r>
              <w:t>Hypothesis 3: Side-</w:t>
            </w:r>
            <w:r w:rsidR="00425CB0">
              <w:t>channels design</w:t>
            </w:r>
            <w:r>
              <w:t>ed</w:t>
            </w:r>
            <w:r w:rsidR="00425CB0">
              <w:t xml:space="preserve"> with </w:t>
            </w:r>
            <w:r>
              <w:t xml:space="preserve">large wood structures at the entrances will be more likely for self-maintenance over the long term. </w:t>
            </w:r>
            <w:r w:rsidR="00B875E7">
              <w:t xml:space="preserve">  </w:t>
            </w:r>
          </w:p>
        </w:tc>
      </w:tr>
      <w:tr w:rsidR="00701FA5" w:rsidTr="00701FA5">
        <w:tc>
          <w:tcPr>
            <w:tcW w:w="9576" w:type="dxa"/>
            <w:tcBorders>
              <w:bottom w:val="nil"/>
            </w:tcBorders>
          </w:tcPr>
          <w:p w:rsidR="00701FA5" w:rsidRDefault="00701FA5" w:rsidP="00701FA5">
            <w:pPr>
              <w:spacing w:before="120" w:after="120"/>
              <w:rPr>
                <w:b/>
              </w:rPr>
            </w:pPr>
            <w:r>
              <w:rPr>
                <w:b/>
              </w:rPr>
              <w:t>Monitoring Design Plan:</w:t>
            </w:r>
          </w:p>
          <w:p w:rsidR="00701FA5" w:rsidRPr="00701FA5" w:rsidRDefault="00701FA5" w:rsidP="00F015CC">
            <w:pPr>
              <w:spacing w:before="120" w:after="120"/>
              <w:rPr>
                <w:i/>
              </w:rPr>
            </w:pPr>
            <w:r w:rsidRPr="00701FA5">
              <w:rPr>
                <w:i/>
              </w:rPr>
              <w:t xml:space="preserve">Describe </w:t>
            </w:r>
            <w:r w:rsidR="00F015CC">
              <w:rPr>
                <w:i/>
              </w:rPr>
              <w:t xml:space="preserve">or summarize </w:t>
            </w:r>
            <w:r>
              <w:rPr>
                <w:i/>
              </w:rPr>
              <w:t xml:space="preserve">proposed monitoring plan in </w:t>
            </w:r>
            <w:r w:rsidR="00F015CC">
              <w:rPr>
                <w:i/>
              </w:rPr>
              <w:t xml:space="preserve">one page or less. Identify the channel rehabilitation project properties that are to be measured and proposed methods. Identify how </w:t>
            </w:r>
            <w:r w:rsidR="00F015CC">
              <w:rPr>
                <w:i/>
              </w:rPr>
              <w:lastRenderedPageBreak/>
              <w:t>monitoring addresses Monitoring Question. Attach additional information to the proposal summary if desired.</w:t>
            </w:r>
          </w:p>
        </w:tc>
      </w:tr>
      <w:tr w:rsidR="00701FA5" w:rsidTr="00701FA5">
        <w:tc>
          <w:tcPr>
            <w:tcW w:w="9576" w:type="dxa"/>
            <w:tcBorders>
              <w:top w:val="nil"/>
            </w:tcBorders>
          </w:tcPr>
          <w:p w:rsidR="00311491" w:rsidRDefault="00311491" w:rsidP="00701FA5">
            <w:pPr>
              <w:spacing w:before="120" w:after="120"/>
              <w:rPr>
                <w:b/>
              </w:rPr>
            </w:pPr>
            <w:r>
              <w:rPr>
                <w:b/>
              </w:rPr>
              <w:lastRenderedPageBreak/>
              <w:t>Overview:</w:t>
            </w:r>
          </w:p>
          <w:p w:rsidR="00136C21" w:rsidRDefault="00651716" w:rsidP="00701FA5">
            <w:pPr>
              <w:spacing w:before="120" w:after="120"/>
            </w:pPr>
            <w:r w:rsidRPr="00432BCE">
              <w:t xml:space="preserve">This project will </w:t>
            </w:r>
            <w:r w:rsidR="00432BCE">
              <w:t>test</w:t>
            </w:r>
            <w:r w:rsidRPr="00432BCE">
              <w:t xml:space="preserve"> </w:t>
            </w:r>
            <w:r w:rsidR="00AC2C7F">
              <w:t xml:space="preserve">the influence of </w:t>
            </w:r>
            <w:r w:rsidR="00A8511C" w:rsidRPr="00432BCE">
              <w:t xml:space="preserve">side channel design parameters </w:t>
            </w:r>
            <w:r w:rsidR="00136C21">
              <w:t>(CDG 2011)</w:t>
            </w:r>
            <w:r w:rsidR="00432BCE">
              <w:t xml:space="preserve"> for side channels constructed as part of Phase 1 implementation. </w:t>
            </w:r>
          </w:p>
          <w:p w:rsidR="00701FA5" w:rsidRPr="00432BCE" w:rsidRDefault="00A8511C" w:rsidP="00701FA5">
            <w:pPr>
              <w:spacing w:before="120" w:after="120"/>
            </w:pPr>
            <w:r w:rsidRPr="00432BCE">
              <w:t xml:space="preserve">The assessment will </w:t>
            </w:r>
            <w:r w:rsidR="00B875E7" w:rsidRPr="00432BCE">
              <w:t xml:space="preserve">evaluate CDG </w:t>
            </w:r>
            <w:r w:rsidRPr="00432BCE">
              <w:t xml:space="preserve">criteria by identifying a subset of </w:t>
            </w:r>
            <w:r w:rsidR="00B875E7" w:rsidRPr="00432BCE">
              <w:t xml:space="preserve">constructed </w:t>
            </w:r>
            <w:r w:rsidRPr="00432BCE">
              <w:t>side channels</w:t>
            </w:r>
            <w:r w:rsidR="00432BCE">
              <w:t xml:space="preserve"> and evaluating their performance </w:t>
            </w:r>
            <w:r w:rsidR="00136C21">
              <w:t>since construction</w:t>
            </w:r>
            <w:r w:rsidRPr="00432BCE">
              <w:t xml:space="preserve">. </w:t>
            </w:r>
            <w:r w:rsidR="00136C21">
              <w:t>We</w:t>
            </w:r>
            <w:r w:rsidR="00432BCE">
              <w:t xml:space="preserve"> will use existing topographic information (with supplementation if needed) to evaluate w/respect to CDG </w:t>
            </w:r>
            <w:r w:rsidRPr="00432BCE">
              <w:t>criteria</w:t>
            </w:r>
            <w:r w:rsidR="00432BCE">
              <w:t>, then relate to side channel entrance evolution</w:t>
            </w:r>
            <w:r w:rsidRPr="00432BCE">
              <w:t xml:space="preserve"> (</w:t>
            </w:r>
            <w:r w:rsidR="00136C21">
              <w:t xml:space="preserve">i.e. </w:t>
            </w:r>
            <w:r w:rsidRPr="00432BCE">
              <w:t>self-maintenance).</w:t>
            </w:r>
            <w:r w:rsidR="00432BCE">
              <w:t xml:space="preserve"> As data allow, the physical parameters for side channels that have been blocked with sediment, as well as those with greater longevity, will be des</w:t>
            </w:r>
            <w:r w:rsidR="00136C21">
              <w:t>cribed. D</w:t>
            </w:r>
            <w:r w:rsidR="002A4291">
              <w:t xml:space="preserve">esign criteria in the CDG </w:t>
            </w:r>
            <w:r w:rsidR="00136C21">
              <w:t xml:space="preserve">can be </w:t>
            </w:r>
            <w:r w:rsidR="002A4291">
              <w:t>updated</w:t>
            </w:r>
            <w:r w:rsidR="00136C21">
              <w:t xml:space="preserve"> accordingly</w:t>
            </w:r>
            <w:r w:rsidRPr="00432BCE">
              <w:t>.</w:t>
            </w:r>
          </w:p>
          <w:p w:rsidR="00311491" w:rsidRPr="00432BCE" w:rsidRDefault="002A4291" w:rsidP="00701FA5">
            <w:pPr>
              <w:spacing w:before="120" w:after="120"/>
            </w:pPr>
            <w:r>
              <w:t>P</w:t>
            </w:r>
            <w:r w:rsidR="00311491" w:rsidRPr="00432BCE">
              <w:t xml:space="preserve">roposed methods: </w:t>
            </w:r>
          </w:p>
          <w:p w:rsidR="002A4291" w:rsidRDefault="00136C21" w:rsidP="002A4291">
            <w:pPr>
              <w:pStyle w:val="ListParagraph"/>
              <w:numPr>
                <w:ilvl w:val="0"/>
                <w:numId w:val="2"/>
              </w:numPr>
              <w:spacing w:before="120" w:after="120"/>
            </w:pPr>
            <w:r>
              <w:t>I</w:t>
            </w:r>
            <w:r w:rsidR="00193EF1" w:rsidRPr="00432BCE">
              <w:t xml:space="preserve">dentification </w:t>
            </w:r>
            <w:r w:rsidR="002A4291">
              <w:t>of side channels with at least one high flow &gt; 8,500 cfs (n=10-20</w:t>
            </w:r>
            <w:r w:rsidR="00A8511C" w:rsidRPr="00432BCE">
              <w:t>)</w:t>
            </w:r>
            <w:r w:rsidR="002A4291">
              <w:br/>
            </w:r>
          </w:p>
          <w:p w:rsidR="00F17F0A" w:rsidRPr="00432BCE" w:rsidRDefault="002A4291" w:rsidP="00F17F0A">
            <w:pPr>
              <w:pStyle w:val="ListParagraph"/>
              <w:numPr>
                <w:ilvl w:val="0"/>
                <w:numId w:val="2"/>
              </w:numPr>
              <w:spacing w:before="120" w:after="120"/>
            </w:pPr>
            <w:r>
              <w:t>Gather</w:t>
            </w:r>
            <w:r w:rsidR="00136C21">
              <w:t>ing of</w:t>
            </w:r>
            <w:r>
              <w:t xml:space="preserve"> topographic information and SRH 2-D hydraulic model output at each site</w:t>
            </w:r>
            <w:r>
              <w:br/>
            </w:r>
          </w:p>
          <w:p w:rsidR="00193EF1" w:rsidRPr="00432BCE" w:rsidRDefault="00136C21" w:rsidP="00193EF1">
            <w:pPr>
              <w:pStyle w:val="ListParagraph"/>
              <w:numPr>
                <w:ilvl w:val="0"/>
                <w:numId w:val="2"/>
              </w:numPr>
              <w:spacing w:before="120" w:after="120"/>
            </w:pPr>
            <w:r>
              <w:t>D</w:t>
            </w:r>
            <w:r w:rsidR="00A8511C" w:rsidRPr="00432BCE">
              <w:t>ocument</w:t>
            </w:r>
            <w:r>
              <w:t>ation and evaluation of</w:t>
            </w:r>
            <w:r w:rsidR="00FA69C5" w:rsidRPr="00432BCE">
              <w:t xml:space="preserve"> physical variables including side channel length, slope, wood volume, streamflow, and entrance condition</w:t>
            </w:r>
            <w:r>
              <w:t xml:space="preserve"> </w:t>
            </w:r>
            <w:proofErr w:type="gramStart"/>
            <w:r>
              <w:t>-  as</w:t>
            </w:r>
            <w:proofErr w:type="gramEnd"/>
            <w:r>
              <w:t xml:space="preserve"> appropriate</w:t>
            </w:r>
            <w:r w:rsidR="00FA69C5" w:rsidRPr="00432BCE">
              <w:t>.</w:t>
            </w:r>
          </w:p>
          <w:p w:rsidR="00E13DC1" w:rsidRPr="00432BCE" w:rsidRDefault="00E13DC1" w:rsidP="00E13DC1">
            <w:pPr>
              <w:pStyle w:val="ListParagraph"/>
              <w:spacing w:before="120" w:after="120"/>
            </w:pPr>
          </w:p>
          <w:p w:rsidR="00651716" w:rsidRPr="00432BCE" w:rsidRDefault="00E13DC1" w:rsidP="00651716">
            <w:pPr>
              <w:pStyle w:val="ListParagraph"/>
              <w:numPr>
                <w:ilvl w:val="0"/>
                <w:numId w:val="2"/>
              </w:numPr>
              <w:spacing w:before="120" w:after="120"/>
            </w:pPr>
            <w:r w:rsidRPr="00432BCE">
              <w:t xml:space="preserve">Analysis </w:t>
            </w:r>
            <w:r w:rsidR="00136C21">
              <w:t>and reporting</w:t>
            </w:r>
            <w:r w:rsidR="002A4291">
              <w:t>:</w:t>
            </w:r>
          </w:p>
          <w:p w:rsidR="002A4291" w:rsidRDefault="002A4291" w:rsidP="00672A7A">
            <w:pPr>
              <w:pStyle w:val="ListParagraph"/>
              <w:numPr>
                <w:ilvl w:val="1"/>
                <w:numId w:val="2"/>
              </w:numPr>
              <w:spacing w:before="120" w:after="120"/>
            </w:pPr>
            <w:r>
              <w:t>Does the site support a multi-channel morphology based on the analysis recommended in the CDG (2011) and Shea (2013)?</w:t>
            </w:r>
          </w:p>
          <w:p w:rsidR="000A4357" w:rsidRPr="00432BCE" w:rsidRDefault="00A8511C" w:rsidP="00672A7A">
            <w:pPr>
              <w:pStyle w:val="ListParagraph"/>
              <w:numPr>
                <w:ilvl w:val="1"/>
                <w:numId w:val="2"/>
              </w:numPr>
              <w:spacing w:before="120" w:after="120"/>
            </w:pPr>
            <w:r w:rsidRPr="00432BCE">
              <w:t xml:space="preserve">Are side channels </w:t>
            </w:r>
            <w:r w:rsidR="002A4291">
              <w:t>that satisfy</w:t>
            </w:r>
            <w:r w:rsidRPr="00432BCE">
              <w:t xml:space="preserve"> CDG </w:t>
            </w:r>
            <w:r w:rsidR="002A4291">
              <w:t xml:space="preserve">and multi-channel morphology </w:t>
            </w:r>
            <w:r w:rsidRPr="00432BCE">
              <w:t>criteria persisting</w:t>
            </w:r>
            <w:r w:rsidR="000A4357" w:rsidRPr="00432BCE">
              <w:t xml:space="preserve"> </w:t>
            </w:r>
            <w:r w:rsidR="002A4291">
              <w:t xml:space="preserve">or </w:t>
            </w:r>
            <w:r w:rsidR="00136C21">
              <w:t>failing</w:t>
            </w:r>
            <w:r w:rsidR="002A4291">
              <w:t xml:space="preserve"> </w:t>
            </w:r>
            <w:r w:rsidR="000A4357" w:rsidRPr="00432BCE">
              <w:t>(entrance remaining open)</w:t>
            </w:r>
            <w:r w:rsidRPr="00432BCE">
              <w:t>?</w:t>
            </w:r>
            <w:r w:rsidR="002A4291">
              <w:t xml:space="preserve"> </w:t>
            </w:r>
          </w:p>
          <w:p w:rsidR="00E13DC1" w:rsidRPr="00432BCE" w:rsidRDefault="00A8511C" w:rsidP="00672A7A">
            <w:pPr>
              <w:pStyle w:val="ListParagraph"/>
              <w:numPr>
                <w:ilvl w:val="1"/>
                <w:numId w:val="2"/>
              </w:numPr>
              <w:spacing w:before="120" w:after="120"/>
            </w:pPr>
            <w:r w:rsidRPr="00432BCE">
              <w:t>What physical parameters (length, slope and large wood dimensions) most contribute to self-sustaining side channel</w:t>
            </w:r>
            <w:r w:rsidR="002A4291">
              <w:t xml:space="preserve"> entrance</w:t>
            </w:r>
            <w:r w:rsidRPr="00432BCE">
              <w:t>s?</w:t>
            </w:r>
            <w:r w:rsidR="00E13DC1" w:rsidRPr="00432BCE">
              <w:br/>
            </w:r>
          </w:p>
          <w:p w:rsidR="00701FA5" w:rsidRPr="00701FA5" w:rsidRDefault="00136C21" w:rsidP="00136C21">
            <w:pPr>
              <w:spacing w:before="120" w:after="120"/>
              <w:rPr>
                <w:b/>
              </w:rPr>
            </w:pPr>
            <w:r>
              <w:t>Results may</w:t>
            </w:r>
            <w:r w:rsidR="00F17F0A" w:rsidRPr="00432BCE">
              <w:t xml:space="preserve"> be applied to future site designs and will also enable the Design Work Group to update CDG guidelines</w:t>
            </w:r>
            <w:r>
              <w:t xml:space="preserve"> as appropriate</w:t>
            </w:r>
            <w:r w:rsidR="00F17F0A" w:rsidRPr="00432BCE">
              <w:t xml:space="preserve">. </w:t>
            </w:r>
          </w:p>
        </w:tc>
      </w:tr>
      <w:tr w:rsidR="00701FA5" w:rsidTr="00701FA5">
        <w:tc>
          <w:tcPr>
            <w:tcW w:w="9576" w:type="dxa"/>
          </w:tcPr>
          <w:p w:rsidR="00701FA5" w:rsidRDefault="00F015CC" w:rsidP="00701FA5">
            <w:pPr>
              <w:spacing w:before="120" w:after="120"/>
              <w:rPr>
                <w:b/>
              </w:rPr>
            </w:pPr>
            <w:r w:rsidRPr="00F015CC">
              <w:rPr>
                <w:b/>
              </w:rPr>
              <w:t>Monitoring Locations and Number of Sites:</w:t>
            </w:r>
          </w:p>
          <w:p w:rsidR="00F015CC" w:rsidRDefault="00F015CC" w:rsidP="00F015CC">
            <w:pPr>
              <w:spacing w:before="120" w:after="120"/>
              <w:rPr>
                <w:i/>
              </w:rPr>
            </w:pPr>
            <w:r>
              <w:rPr>
                <w:i/>
              </w:rPr>
              <w:t xml:space="preserve">Identify Projects and locations within Projects to be sampled </w:t>
            </w:r>
          </w:p>
          <w:p w:rsidR="009C16BA" w:rsidRPr="009C16BA" w:rsidRDefault="00432BCE" w:rsidP="00136C21">
            <w:pPr>
              <w:spacing w:before="120" w:after="120"/>
            </w:pPr>
            <w:r>
              <w:t xml:space="preserve">In consultation with the Design Team, 10-20 side channels will be selected </w:t>
            </w:r>
            <w:r w:rsidR="00136C21">
              <w:t>to</w:t>
            </w:r>
            <w:r>
              <w:t xml:space="preserve"> represent a diversity of side-channels that have maintained themselves </w:t>
            </w:r>
            <w:r w:rsidR="00136C21">
              <w:t>as well as</w:t>
            </w:r>
            <w:r>
              <w:t xml:space="preserve"> those that have filled</w:t>
            </w:r>
            <w:r w:rsidR="009C16BA">
              <w:t xml:space="preserve">. </w:t>
            </w:r>
          </w:p>
        </w:tc>
      </w:tr>
      <w:tr w:rsidR="00F015CC" w:rsidTr="00F015CC">
        <w:tc>
          <w:tcPr>
            <w:tcW w:w="9576" w:type="dxa"/>
            <w:tcBorders>
              <w:bottom w:val="nil"/>
            </w:tcBorders>
          </w:tcPr>
          <w:p w:rsidR="00F015CC" w:rsidRPr="00F015CC" w:rsidRDefault="00F015CC" w:rsidP="00701FA5">
            <w:pPr>
              <w:spacing w:before="120" w:after="120"/>
              <w:rPr>
                <w:b/>
              </w:rPr>
            </w:pPr>
            <w:r w:rsidRPr="00F015CC">
              <w:rPr>
                <w:b/>
              </w:rPr>
              <w:t>Monitoring Frequency:</w:t>
            </w:r>
          </w:p>
          <w:p w:rsidR="00F015CC" w:rsidRPr="00F015CC" w:rsidRDefault="00F015CC" w:rsidP="00F015CC">
            <w:pPr>
              <w:spacing w:before="120" w:after="120"/>
              <w:rPr>
                <w:i/>
              </w:rPr>
            </w:pPr>
            <w:r>
              <w:rPr>
                <w:i/>
              </w:rPr>
              <w:t>Identify when sampling will be performed, frequency (e.g., one-time, annually for five years)</w:t>
            </w:r>
          </w:p>
        </w:tc>
      </w:tr>
      <w:tr w:rsidR="00F015CC" w:rsidTr="00F015CC">
        <w:tc>
          <w:tcPr>
            <w:tcW w:w="9576" w:type="dxa"/>
            <w:tcBorders>
              <w:top w:val="nil"/>
            </w:tcBorders>
          </w:tcPr>
          <w:p w:rsidR="00F015CC" w:rsidRDefault="00F17F0A" w:rsidP="00432BCE">
            <w:pPr>
              <w:spacing w:before="120" w:after="120"/>
            </w:pPr>
            <w:r w:rsidRPr="00F17F0A">
              <w:t>Sampling will performed once</w:t>
            </w:r>
            <w:r w:rsidR="00105108">
              <w:t>, during FY2016</w:t>
            </w:r>
            <w:r w:rsidRPr="00F17F0A">
              <w:t>. I</w:t>
            </w:r>
            <w:r w:rsidR="00432BCE">
              <w:t>f CDG is updated based on results of evaluation, i</w:t>
            </w:r>
            <w:r w:rsidRPr="00F17F0A">
              <w:t xml:space="preserve">t is recommended </w:t>
            </w:r>
            <w:r w:rsidR="00432BCE">
              <w:t xml:space="preserve">that newly implements sites (using new guidelines) be </w:t>
            </w:r>
            <w:r w:rsidRPr="00F17F0A">
              <w:t xml:space="preserve">evaluated within three to five years </w:t>
            </w:r>
            <w:r w:rsidR="00432BCE">
              <w:t>to assess performance improvements and</w:t>
            </w:r>
            <w:r w:rsidRPr="00F17F0A">
              <w:t xml:space="preserve"> adaptive management purposes.</w:t>
            </w:r>
          </w:p>
        </w:tc>
      </w:tr>
    </w:tbl>
    <w:p w:rsidR="00D97648" w:rsidRDefault="00D97648"/>
    <w:sectPr w:rsidR="00D9764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024549"/>
    <w:multiLevelType w:val="multilevel"/>
    <w:tmpl w:val="FEAE1720"/>
    <w:styleLink w:val="CSIMulti-list"/>
    <w:lvl w:ilvl="0">
      <w:start w:val="1"/>
      <w:numFmt w:val="upperLetter"/>
      <w:lvlText w:val="%1."/>
      <w:lvlJc w:val="left"/>
      <w:pPr>
        <w:ind w:left="1224" w:hanging="504"/>
      </w:pPr>
      <w:rPr>
        <w:rFonts w:hint="default"/>
      </w:rPr>
    </w:lvl>
    <w:lvl w:ilvl="1">
      <w:start w:val="1"/>
      <w:numFmt w:val="decimal"/>
      <w:lvlText w:val="%2."/>
      <w:lvlJc w:val="left"/>
      <w:pPr>
        <w:ind w:left="1656" w:hanging="504"/>
      </w:pPr>
      <w:rPr>
        <w:rFonts w:hint="default"/>
      </w:rPr>
    </w:lvl>
    <w:lvl w:ilvl="2">
      <w:start w:val="1"/>
      <w:numFmt w:val="lowerLetter"/>
      <w:lvlText w:val="%3."/>
      <w:lvlJc w:val="left"/>
      <w:pPr>
        <w:ind w:left="2376" w:hanging="504"/>
      </w:pPr>
      <w:rPr>
        <w:rFonts w:hint="default"/>
      </w:rPr>
    </w:lvl>
    <w:lvl w:ilvl="3">
      <w:start w:val="1"/>
      <w:numFmt w:val="lowerLetter"/>
      <w:lvlText w:val="%4)"/>
      <w:lvlJc w:val="left"/>
      <w:pPr>
        <w:ind w:left="2592" w:firstLine="0"/>
      </w:pPr>
      <w:rPr>
        <w:rFonts w:hint="default"/>
      </w:rPr>
    </w:lvl>
    <w:lvl w:ilvl="4">
      <w:start w:val="1"/>
      <w:numFmt w:val="decimal"/>
      <w:lvlText w:val="(%5)"/>
      <w:lvlJc w:val="left"/>
      <w:pPr>
        <w:ind w:left="3312" w:firstLine="0"/>
      </w:pPr>
      <w:rPr>
        <w:rFonts w:hint="default"/>
      </w:rPr>
    </w:lvl>
    <w:lvl w:ilvl="5">
      <w:start w:val="1"/>
      <w:numFmt w:val="lowerLetter"/>
      <w:lvlText w:val="(%6)"/>
      <w:lvlJc w:val="left"/>
      <w:pPr>
        <w:ind w:left="4032" w:firstLine="0"/>
      </w:pPr>
      <w:rPr>
        <w:rFonts w:hint="default"/>
      </w:rPr>
    </w:lvl>
    <w:lvl w:ilvl="6">
      <w:start w:val="1"/>
      <w:numFmt w:val="lowerRoman"/>
      <w:lvlText w:val="(%7)"/>
      <w:lvlJc w:val="left"/>
      <w:pPr>
        <w:ind w:left="4752" w:firstLine="0"/>
      </w:pPr>
      <w:rPr>
        <w:rFonts w:hint="default"/>
      </w:rPr>
    </w:lvl>
    <w:lvl w:ilvl="7">
      <w:start w:val="1"/>
      <w:numFmt w:val="lowerLetter"/>
      <w:lvlText w:val="(%8)"/>
      <w:lvlJc w:val="left"/>
      <w:pPr>
        <w:ind w:left="5472" w:firstLine="0"/>
      </w:pPr>
      <w:rPr>
        <w:rFonts w:hint="default"/>
      </w:rPr>
    </w:lvl>
    <w:lvl w:ilvl="8">
      <w:start w:val="1"/>
      <w:numFmt w:val="lowerRoman"/>
      <w:lvlText w:val="(%9)"/>
      <w:lvlJc w:val="left"/>
      <w:pPr>
        <w:ind w:left="6192" w:firstLine="0"/>
      </w:pPr>
      <w:rPr>
        <w:rFonts w:hint="default"/>
      </w:rPr>
    </w:lvl>
  </w:abstractNum>
  <w:abstractNum w:abstractNumId="1" w15:restartNumberingAfterBreak="0">
    <w:nsid w:val="700371AA"/>
    <w:multiLevelType w:val="hybridMultilevel"/>
    <w:tmpl w:val="C4626D8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1FA5"/>
    <w:rsid w:val="000177D8"/>
    <w:rsid w:val="000A4357"/>
    <w:rsid w:val="00105108"/>
    <w:rsid w:val="00136C21"/>
    <w:rsid w:val="00193EF1"/>
    <w:rsid w:val="001E7819"/>
    <w:rsid w:val="002A4291"/>
    <w:rsid w:val="00311491"/>
    <w:rsid w:val="00425CB0"/>
    <w:rsid w:val="00432BCE"/>
    <w:rsid w:val="0059317E"/>
    <w:rsid w:val="00635128"/>
    <w:rsid w:val="00636B0B"/>
    <w:rsid w:val="00651716"/>
    <w:rsid w:val="00672A7A"/>
    <w:rsid w:val="006D2FA4"/>
    <w:rsid w:val="00701FA5"/>
    <w:rsid w:val="0088374A"/>
    <w:rsid w:val="00894BCD"/>
    <w:rsid w:val="008F0FA1"/>
    <w:rsid w:val="00944F45"/>
    <w:rsid w:val="009530AF"/>
    <w:rsid w:val="009B18B1"/>
    <w:rsid w:val="009C16BA"/>
    <w:rsid w:val="00A8511C"/>
    <w:rsid w:val="00AC2C7F"/>
    <w:rsid w:val="00B1433B"/>
    <w:rsid w:val="00B875E7"/>
    <w:rsid w:val="00BB6163"/>
    <w:rsid w:val="00C227F1"/>
    <w:rsid w:val="00D0458B"/>
    <w:rsid w:val="00D97648"/>
    <w:rsid w:val="00E13DC1"/>
    <w:rsid w:val="00F015CC"/>
    <w:rsid w:val="00F17F0A"/>
    <w:rsid w:val="00FA69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6EF069-D701-4116-B0E9-052258A62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CSIMulti-list">
    <w:name w:val="CSI Multi-list"/>
    <w:uiPriority w:val="99"/>
    <w:rsid w:val="00894BCD"/>
    <w:pPr>
      <w:numPr>
        <w:numId w:val="1"/>
      </w:numPr>
    </w:pPr>
  </w:style>
  <w:style w:type="table" w:styleId="TableGrid">
    <w:name w:val="Table Grid"/>
    <w:basedOn w:val="TableNormal"/>
    <w:uiPriority w:val="59"/>
    <w:rsid w:val="00701F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93EF1"/>
    <w:pPr>
      <w:ind w:left="720"/>
      <w:contextualSpacing/>
    </w:pPr>
  </w:style>
  <w:style w:type="paragraph" w:styleId="BalloonText">
    <w:name w:val="Balloon Text"/>
    <w:basedOn w:val="Normal"/>
    <w:link w:val="BalloonTextChar"/>
    <w:uiPriority w:val="99"/>
    <w:semiHidden/>
    <w:unhideWhenUsed/>
    <w:rsid w:val="009B18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18B1"/>
    <w:rPr>
      <w:rFonts w:ascii="Tahoma" w:hAnsi="Tahoma" w:cs="Tahoma"/>
      <w:sz w:val="16"/>
      <w:szCs w:val="16"/>
    </w:rPr>
  </w:style>
  <w:style w:type="character" w:styleId="CommentReference">
    <w:name w:val="annotation reference"/>
    <w:basedOn w:val="DefaultParagraphFont"/>
    <w:uiPriority w:val="99"/>
    <w:semiHidden/>
    <w:unhideWhenUsed/>
    <w:rsid w:val="009B18B1"/>
    <w:rPr>
      <w:sz w:val="16"/>
      <w:szCs w:val="16"/>
    </w:rPr>
  </w:style>
  <w:style w:type="paragraph" w:styleId="CommentText">
    <w:name w:val="annotation text"/>
    <w:basedOn w:val="Normal"/>
    <w:link w:val="CommentTextChar"/>
    <w:uiPriority w:val="99"/>
    <w:semiHidden/>
    <w:unhideWhenUsed/>
    <w:rsid w:val="009B18B1"/>
    <w:pPr>
      <w:spacing w:line="240" w:lineRule="auto"/>
    </w:pPr>
    <w:rPr>
      <w:sz w:val="20"/>
      <w:szCs w:val="20"/>
    </w:rPr>
  </w:style>
  <w:style w:type="character" w:customStyle="1" w:styleId="CommentTextChar">
    <w:name w:val="Comment Text Char"/>
    <w:basedOn w:val="DefaultParagraphFont"/>
    <w:link w:val="CommentText"/>
    <w:uiPriority w:val="99"/>
    <w:semiHidden/>
    <w:rsid w:val="009B18B1"/>
    <w:rPr>
      <w:sz w:val="20"/>
      <w:szCs w:val="20"/>
    </w:rPr>
  </w:style>
  <w:style w:type="paragraph" w:styleId="CommentSubject">
    <w:name w:val="annotation subject"/>
    <w:basedOn w:val="CommentText"/>
    <w:next w:val="CommentText"/>
    <w:link w:val="CommentSubjectChar"/>
    <w:uiPriority w:val="99"/>
    <w:semiHidden/>
    <w:unhideWhenUsed/>
    <w:rsid w:val="009B18B1"/>
    <w:rPr>
      <w:b/>
      <w:bCs/>
    </w:rPr>
  </w:style>
  <w:style w:type="character" w:customStyle="1" w:styleId="CommentSubjectChar">
    <w:name w:val="Comment Subject Char"/>
    <w:basedOn w:val="CommentTextChar"/>
    <w:link w:val="CommentSubject"/>
    <w:uiPriority w:val="99"/>
    <w:semiHidden/>
    <w:rsid w:val="009B18B1"/>
    <w:rPr>
      <w:b/>
      <w:bCs/>
      <w:sz w:val="20"/>
      <w:szCs w:val="20"/>
    </w:rPr>
  </w:style>
  <w:style w:type="character" w:styleId="Hyperlink">
    <w:name w:val="Hyperlink"/>
    <w:basedOn w:val="DefaultParagraphFont"/>
    <w:uiPriority w:val="99"/>
    <w:unhideWhenUsed/>
    <w:rsid w:val="00BB616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odp.trrp.net/Data/Documents/Details.aspx?document=1906"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725</Words>
  <Characters>4138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U.S. Fish &amp; Wildlife Service</Company>
  <LinksUpToDate>false</LinksUpToDate>
  <CharactersWithSpaces>4854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Conor Shea</dc:creator>
  <cp:lastModifiedBy>HVTC</cp:lastModifiedBy>
  <cp:revision>3</cp:revision>
  <dcterms:created xsi:type="dcterms:W3CDTF">2015-07-27T19:11:00Z</dcterms:created>
  <dcterms:modified xsi:type="dcterms:W3CDTF">2015-07-27T22:09:00Z</dcterms:modified>
</cp:coreProperties>
</file>